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33E" w:rsidRDefault="00825C84" w:rsidP="00825C84">
      <w:pPr>
        <w:jc w:val="center"/>
        <w:rPr>
          <w:b/>
          <w:sz w:val="40"/>
        </w:rPr>
      </w:pPr>
      <w:r>
        <w:rPr>
          <w:b/>
          <w:sz w:val="40"/>
        </w:rPr>
        <w:t>BIO FR</w:t>
      </w:r>
    </w:p>
    <w:p w:rsidR="00825C84" w:rsidRDefault="00825C84" w:rsidP="00825C84">
      <w:pPr>
        <w:rPr>
          <w:sz w:val="20"/>
          <w:szCs w:val="20"/>
        </w:rPr>
      </w:pP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est né à Imperia le 27 juillet 1979 et a fait ses premiers pas dans des études de guitare classique avec le Maître Mario </w:t>
      </w:r>
      <w:proofErr w:type="spellStart"/>
      <w:r w:rsidRPr="00825C84">
        <w:rPr>
          <w:rFonts w:ascii="Helvetica" w:hAnsi="Helvetica"/>
          <w:sz w:val="21"/>
          <w:szCs w:val="20"/>
        </w:rPr>
        <w:t>Senise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Il a obtenu son diplôme du Conservatoire Giuseppe Verdi de Milan, avec le Maestro Paolo </w:t>
      </w:r>
      <w:proofErr w:type="spellStart"/>
      <w:r w:rsidRPr="00825C84">
        <w:rPr>
          <w:rFonts w:ascii="Helvetica" w:hAnsi="Helvetica"/>
          <w:sz w:val="21"/>
          <w:szCs w:val="20"/>
        </w:rPr>
        <w:t>Chierici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Il a suivi des cours de maître donnés par certains des enseignants les plus représentatifs de la scène internationale de la guitare, notamment </w:t>
      </w:r>
      <w:proofErr w:type="spellStart"/>
      <w:r w:rsidRPr="00825C84">
        <w:rPr>
          <w:rFonts w:ascii="Helvetica" w:hAnsi="Helvetica"/>
          <w:sz w:val="21"/>
          <w:szCs w:val="20"/>
        </w:rPr>
        <w:t>Alirio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Diaz, Conrad </w:t>
      </w:r>
      <w:proofErr w:type="spellStart"/>
      <w:r w:rsidRPr="00825C84">
        <w:rPr>
          <w:rFonts w:ascii="Helvetica" w:hAnsi="Helvetica"/>
          <w:sz w:val="21"/>
          <w:szCs w:val="20"/>
        </w:rPr>
        <w:t>Ragosnig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et David Russell. Il a approfondi l'étude du répertoire contemporain avec Angelo </w:t>
      </w:r>
      <w:proofErr w:type="spellStart"/>
      <w:r w:rsidRPr="00825C84">
        <w:rPr>
          <w:rFonts w:ascii="Helvetica" w:hAnsi="Helvetica"/>
          <w:sz w:val="21"/>
          <w:szCs w:val="20"/>
        </w:rPr>
        <w:t>Gilardino</w:t>
      </w:r>
      <w:proofErr w:type="spellEnd"/>
      <w:r w:rsidRPr="00825C84">
        <w:rPr>
          <w:rFonts w:ascii="Helvetica" w:hAnsi="Helvetica"/>
          <w:sz w:val="21"/>
          <w:szCs w:val="20"/>
        </w:rPr>
        <w:t>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Après avoir participé à de nombreux concerts internationaux et remporté des prix,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a immédiatement entamé sa carrière de concertiste professionnelle en se produisant dans d'importants festivals nationaux et internationaux. En plus de sa carrière de concertiste, il a dispensé des cours de maître dans des institutions européennes et internationales de renom.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>En 2009, il a remporté le premier prix du mérite artistique à Burgos. En 2013, il a reçu le Prix international de la trajectoire artistique de l'Université CUI d'</w:t>
      </w:r>
      <w:proofErr w:type="spellStart"/>
      <w:r w:rsidRPr="00825C84">
        <w:rPr>
          <w:rFonts w:ascii="Helvetica" w:hAnsi="Helvetica"/>
          <w:sz w:val="21"/>
          <w:szCs w:val="20"/>
        </w:rPr>
        <w:t>Ixtlahuaca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En 2014, à l'ouverture du Festival Internacional de </w:t>
      </w:r>
      <w:proofErr w:type="spellStart"/>
      <w:r w:rsidRPr="00825C84">
        <w:rPr>
          <w:rFonts w:ascii="Helvetica" w:hAnsi="Helvetica"/>
          <w:sz w:val="21"/>
          <w:szCs w:val="20"/>
        </w:rPr>
        <w:t>Guitarra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de </w:t>
      </w:r>
      <w:proofErr w:type="spellStart"/>
      <w:r w:rsidRPr="00825C84">
        <w:rPr>
          <w:rFonts w:ascii="Helvetica" w:hAnsi="Helvetica"/>
          <w:sz w:val="21"/>
          <w:szCs w:val="20"/>
        </w:rPr>
        <w:t>Angostura</w:t>
      </w:r>
      <w:proofErr w:type="spellEnd"/>
      <w:r w:rsidRPr="00825C84">
        <w:rPr>
          <w:rFonts w:ascii="Helvetica" w:hAnsi="Helvetica"/>
          <w:sz w:val="21"/>
          <w:szCs w:val="20"/>
        </w:rPr>
        <w:t>, il a été récompensé pour sa carrière artistique.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Depuis 2013, il a collaboré avec des artistes de divers genres musicaux tels que Tommy Emmanuel, Antonella </w:t>
      </w:r>
      <w:proofErr w:type="spellStart"/>
      <w:r w:rsidRPr="00825C84">
        <w:rPr>
          <w:rFonts w:ascii="Helvetica" w:hAnsi="Helvetica"/>
          <w:sz w:val="21"/>
          <w:szCs w:val="20"/>
        </w:rPr>
        <w:t>Ruggero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Sarah Jane Morris et Peter </w:t>
      </w:r>
      <w:proofErr w:type="spellStart"/>
      <w:r w:rsidRPr="00825C84">
        <w:rPr>
          <w:rFonts w:ascii="Helvetica" w:hAnsi="Helvetica"/>
          <w:sz w:val="21"/>
          <w:szCs w:val="20"/>
        </w:rPr>
        <w:t>Finger</w:t>
      </w:r>
      <w:proofErr w:type="spellEnd"/>
      <w:r w:rsidRPr="00825C84">
        <w:rPr>
          <w:rFonts w:ascii="Helvetica" w:hAnsi="Helvetica"/>
          <w:sz w:val="21"/>
          <w:szCs w:val="20"/>
        </w:rPr>
        <w:t>. En 2016, il a publié "</w:t>
      </w:r>
      <w:proofErr w:type="spellStart"/>
      <w:r w:rsidRPr="00825C84">
        <w:rPr>
          <w:rFonts w:ascii="Helvetica" w:hAnsi="Helvetica"/>
          <w:sz w:val="21"/>
          <w:szCs w:val="20"/>
        </w:rPr>
        <w:t>Tres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Almas", trois pièces composées pour guitare classique éditées par </w:t>
      </w:r>
      <w:proofErr w:type="spellStart"/>
      <w:r w:rsidRPr="00825C84">
        <w:rPr>
          <w:rFonts w:ascii="Helvetica" w:hAnsi="Helvetica"/>
          <w:sz w:val="21"/>
          <w:szCs w:val="20"/>
        </w:rPr>
        <w:t>Symphonic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</w:t>
      </w:r>
      <w:proofErr w:type="spellStart"/>
      <w:r w:rsidRPr="00825C84">
        <w:rPr>
          <w:rFonts w:ascii="Helvetica" w:hAnsi="Helvetica"/>
          <w:sz w:val="21"/>
          <w:szCs w:val="20"/>
        </w:rPr>
        <w:t>Editions</w:t>
      </w:r>
      <w:proofErr w:type="spellEnd"/>
      <w:r w:rsidRPr="00825C84">
        <w:rPr>
          <w:rFonts w:ascii="Helvetica" w:hAnsi="Helvetica"/>
          <w:sz w:val="21"/>
          <w:szCs w:val="20"/>
        </w:rPr>
        <w:t>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Depuis 2016, il est sur scène aux côtés de l'acteur Ugo </w:t>
      </w:r>
      <w:proofErr w:type="spellStart"/>
      <w:r w:rsidRPr="00825C84">
        <w:rPr>
          <w:rFonts w:ascii="Helvetica" w:hAnsi="Helvetica"/>
          <w:sz w:val="21"/>
          <w:szCs w:val="20"/>
        </w:rPr>
        <w:t>Dighero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avec le </w:t>
      </w:r>
      <w:proofErr w:type="spellStart"/>
      <w:r w:rsidRPr="00825C84">
        <w:rPr>
          <w:rFonts w:ascii="Helvetica" w:hAnsi="Helvetica"/>
          <w:sz w:val="21"/>
          <w:szCs w:val="20"/>
        </w:rPr>
        <w:t>mélologue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"</w:t>
      </w:r>
      <w:proofErr w:type="spellStart"/>
      <w:r w:rsidRPr="00825C84">
        <w:rPr>
          <w:rFonts w:ascii="Helvetica" w:hAnsi="Helvetica"/>
          <w:sz w:val="21"/>
          <w:szCs w:val="20"/>
        </w:rPr>
        <w:t>Platero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y </w:t>
      </w:r>
      <w:proofErr w:type="spellStart"/>
      <w:r w:rsidRPr="00825C84">
        <w:rPr>
          <w:rFonts w:ascii="Helvetica" w:hAnsi="Helvetica"/>
          <w:sz w:val="21"/>
          <w:szCs w:val="20"/>
        </w:rPr>
        <w:t>Yo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", sur un texte de Juan Ramon </w:t>
      </w:r>
      <w:proofErr w:type="spellStart"/>
      <w:r w:rsidRPr="00825C84">
        <w:rPr>
          <w:rFonts w:ascii="Helvetica" w:hAnsi="Helvetica"/>
          <w:sz w:val="21"/>
          <w:szCs w:val="20"/>
        </w:rPr>
        <w:t>Jimenez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et une musique de Mario Castelnuovo-Tedesco. En 2016, le luthier Carlos Gonzalez a achevé la première et unique guitare </w:t>
      </w:r>
      <w:proofErr w:type="spellStart"/>
      <w:r w:rsidRPr="00825C84">
        <w:rPr>
          <w:rFonts w:ascii="Helvetica" w:hAnsi="Helvetica"/>
          <w:sz w:val="21"/>
          <w:szCs w:val="20"/>
        </w:rPr>
        <w:t>théorbée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"La 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", imaginée, construite et dédiée à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et à sa nouvelle interprétation musicale.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Depuis 2018, "La 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est au cœur du nouveau projet </w:t>
      </w:r>
      <w:proofErr w:type="spellStart"/>
      <w:r w:rsidRPr="00825C84">
        <w:rPr>
          <w:rFonts w:ascii="Helvetica" w:hAnsi="Helvetica"/>
          <w:sz w:val="21"/>
          <w:szCs w:val="20"/>
        </w:rPr>
        <w:t>Contemporary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Future, qui comprend des œuvres de grands compositeurs italiens et internationaux (A. </w:t>
      </w:r>
      <w:proofErr w:type="spellStart"/>
      <w:r w:rsidRPr="00825C84">
        <w:rPr>
          <w:rFonts w:ascii="Helvetica" w:hAnsi="Helvetica"/>
          <w:sz w:val="21"/>
          <w:szCs w:val="20"/>
        </w:rPr>
        <w:t>Gilardino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A. </w:t>
      </w:r>
      <w:proofErr w:type="spellStart"/>
      <w:r w:rsidRPr="00825C84">
        <w:rPr>
          <w:rFonts w:ascii="Helvetica" w:hAnsi="Helvetica"/>
          <w:sz w:val="21"/>
          <w:szCs w:val="20"/>
        </w:rPr>
        <w:t>Talmelli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F. </w:t>
      </w:r>
      <w:proofErr w:type="spellStart"/>
      <w:r w:rsidRPr="00825C84">
        <w:rPr>
          <w:rFonts w:ascii="Helvetica" w:hAnsi="Helvetica"/>
          <w:sz w:val="21"/>
          <w:szCs w:val="20"/>
        </w:rPr>
        <w:t>Chaviano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F. </w:t>
      </w:r>
      <w:proofErr w:type="spellStart"/>
      <w:r w:rsidRPr="00825C84">
        <w:rPr>
          <w:rFonts w:ascii="Helvetica" w:hAnsi="Helvetica"/>
          <w:sz w:val="21"/>
          <w:szCs w:val="20"/>
        </w:rPr>
        <w:t>Iannitti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...), composées pour cet instrument et dédiées à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En 2018 également, la rencontre avec le Maître Nicola </w:t>
      </w:r>
      <w:proofErr w:type="spellStart"/>
      <w:r w:rsidRPr="00825C84">
        <w:rPr>
          <w:rFonts w:ascii="Helvetica" w:hAnsi="Helvetica"/>
          <w:sz w:val="21"/>
          <w:szCs w:val="20"/>
        </w:rPr>
        <w:t>Campogrande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a donné naissance à une collaboration fructueuse avec la publication des 12 Inkjet </w:t>
      </w:r>
      <w:proofErr w:type="spellStart"/>
      <w:r w:rsidRPr="00825C84">
        <w:rPr>
          <w:rFonts w:ascii="Helvetica" w:hAnsi="Helvetica"/>
          <w:sz w:val="21"/>
          <w:szCs w:val="20"/>
        </w:rPr>
        <w:t>Preludes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repensés pour "La 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et publiés par le grand Universal Music - </w:t>
      </w:r>
      <w:proofErr w:type="spellStart"/>
      <w:r w:rsidRPr="00825C84">
        <w:rPr>
          <w:rFonts w:ascii="Helvetica" w:hAnsi="Helvetica"/>
          <w:sz w:val="21"/>
          <w:szCs w:val="20"/>
        </w:rPr>
        <w:t>Ricordi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avec révision et doigtés par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>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Pour Universal Music - </w:t>
      </w:r>
      <w:proofErr w:type="spellStart"/>
      <w:r w:rsidRPr="00825C84">
        <w:rPr>
          <w:rFonts w:ascii="Helvetica" w:hAnsi="Helvetica"/>
          <w:sz w:val="21"/>
          <w:szCs w:val="20"/>
        </w:rPr>
        <w:t>Ricordi</w:t>
      </w:r>
      <w:proofErr w:type="spellEnd"/>
      <w:r w:rsidRPr="00825C84">
        <w:rPr>
          <w:rFonts w:ascii="Helvetica" w:hAnsi="Helvetica"/>
          <w:sz w:val="21"/>
          <w:szCs w:val="20"/>
        </w:rPr>
        <w:t>, par ailleurs, est publiée la nouvelle œuvre "</w:t>
      </w:r>
      <w:proofErr w:type="spellStart"/>
      <w:r w:rsidRPr="00825C84">
        <w:rPr>
          <w:rFonts w:ascii="Helvetica" w:hAnsi="Helvetica"/>
          <w:sz w:val="21"/>
          <w:szCs w:val="20"/>
        </w:rPr>
        <w:t>Redobles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y </w:t>
      </w:r>
      <w:proofErr w:type="spellStart"/>
      <w:r w:rsidRPr="00825C84">
        <w:rPr>
          <w:rFonts w:ascii="Helvetica" w:hAnsi="Helvetica"/>
          <w:sz w:val="21"/>
          <w:szCs w:val="20"/>
        </w:rPr>
        <w:t>Consonancias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dédiée à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et "La 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de M° </w:t>
      </w:r>
      <w:proofErr w:type="spellStart"/>
      <w:r w:rsidRPr="00825C84">
        <w:rPr>
          <w:rFonts w:ascii="Helvetica" w:hAnsi="Helvetica"/>
          <w:sz w:val="21"/>
          <w:szCs w:val="20"/>
        </w:rPr>
        <w:t>Azio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</w:t>
      </w:r>
      <w:proofErr w:type="spellStart"/>
      <w:r w:rsidRPr="00825C84">
        <w:rPr>
          <w:rFonts w:ascii="Helvetica" w:hAnsi="Helvetica"/>
          <w:sz w:val="21"/>
          <w:szCs w:val="20"/>
        </w:rPr>
        <w:t>Corghi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La révision et les doigtés de l'œuvre sont confiés à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lui-même.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À ce jour, trois albums et de nombreuses compositions sont dédiés à cet instrument innovant. En mai 2021, une nouvelle édition de "Habanera </w:t>
      </w:r>
      <w:proofErr w:type="spellStart"/>
      <w:r w:rsidRPr="00825C84">
        <w:rPr>
          <w:rFonts w:ascii="Helvetica" w:hAnsi="Helvetica"/>
          <w:sz w:val="21"/>
          <w:szCs w:val="20"/>
        </w:rPr>
        <w:t>Trunca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a été publiée pour "La 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", dédiée à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par Leo Brouwer et publiée par </w:t>
      </w:r>
      <w:proofErr w:type="spellStart"/>
      <w:r w:rsidRPr="00825C84">
        <w:rPr>
          <w:rFonts w:ascii="Helvetica" w:hAnsi="Helvetica"/>
          <w:sz w:val="21"/>
          <w:szCs w:val="20"/>
        </w:rPr>
        <w:t>Espirale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</w:t>
      </w:r>
      <w:proofErr w:type="spellStart"/>
      <w:r w:rsidRPr="00825C84">
        <w:rPr>
          <w:rFonts w:ascii="Helvetica" w:hAnsi="Helvetica"/>
          <w:sz w:val="21"/>
          <w:szCs w:val="20"/>
        </w:rPr>
        <w:t>Eterna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En 2022, A. </w:t>
      </w:r>
      <w:proofErr w:type="spellStart"/>
      <w:r w:rsidRPr="00825C84">
        <w:rPr>
          <w:rFonts w:ascii="Helvetica" w:hAnsi="Helvetica"/>
          <w:sz w:val="21"/>
          <w:szCs w:val="20"/>
        </w:rPr>
        <w:t>Solbiati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signe "Six fois onze" (</w:t>
      </w:r>
      <w:proofErr w:type="spellStart"/>
      <w:r w:rsidRPr="00825C84">
        <w:rPr>
          <w:rFonts w:ascii="Helvetica" w:hAnsi="Helvetica"/>
          <w:sz w:val="21"/>
          <w:szCs w:val="20"/>
        </w:rPr>
        <w:t>Subini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</w:t>
      </w:r>
      <w:proofErr w:type="spellStart"/>
      <w:r w:rsidRPr="00825C84">
        <w:rPr>
          <w:rFonts w:ascii="Helvetica" w:hAnsi="Helvetica"/>
          <w:sz w:val="21"/>
          <w:szCs w:val="20"/>
        </w:rPr>
        <w:t>Zerboni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), toujours dédié à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. La même année,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publie "Helgoland" [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] pour </w:t>
      </w:r>
      <w:proofErr w:type="spellStart"/>
      <w:r w:rsidRPr="00825C84">
        <w:rPr>
          <w:rFonts w:ascii="Helvetica" w:hAnsi="Helvetica"/>
          <w:sz w:val="21"/>
          <w:szCs w:val="20"/>
        </w:rPr>
        <w:t>Ema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Vinci. En 2023, cinq œuvres composées par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("</w:t>
      </w:r>
      <w:proofErr w:type="spellStart"/>
      <w:r w:rsidRPr="00825C84">
        <w:rPr>
          <w:rFonts w:ascii="Helvetica" w:hAnsi="Helvetica"/>
          <w:sz w:val="21"/>
          <w:szCs w:val="20"/>
        </w:rPr>
        <w:t>Aurea</w:t>
      </w:r>
      <w:proofErr w:type="spellEnd"/>
      <w:r w:rsidRPr="00825C84">
        <w:rPr>
          <w:rFonts w:ascii="Helvetica" w:hAnsi="Helvetica"/>
          <w:sz w:val="21"/>
          <w:szCs w:val="20"/>
        </w:rPr>
        <w:t>" [clarinette et piano</w:t>
      </w:r>
      <w:proofErr w:type="gramStart"/>
      <w:r w:rsidRPr="00825C84">
        <w:rPr>
          <w:rFonts w:ascii="Helvetica" w:hAnsi="Helvetica"/>
          <w:sz w:val="21"/>
          <w:szCs w:val="20"/>
        </w:rPr>
        <w:t>];</w:t>
      </w:r>
      <w:proofErr w:type="gramEnd"/>
      <w:r w:rsidRPr="00825C84">
        <w:rPr>
          <w:rFonts w:ascii="Helvetica" w:hAnsi="Helvetica"/>
          <w:sz w:val="21"/>
          <w:szCs w:val="20"/>
        </w:rPr>
        <w:t xml:space="preserve"> "</w:t>
      </w:r>
      <w:proofErr w:type="spellStart"/>
      <w:r w:rsidRPr="00825C84">
        <w:rPr>
          <w:rFonts w:ascii="Helvetica" w:hAnsi="Helvetica"/>
          <w:sz w:val="21"/>
          <w:szCs w:val="20"/>
        </w:rPr>
        <w:t>Samo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©", "The </w:t>
      </w:r>
      <w:proofErr w:type="spellStart"/>
      <w:r w:rsidRPr="00825C84">
        <w:rPr>
          <w:rFonts w:ascii="Helvetica" w:hAnsi="Helvetica"/>
          <w:sz w:val="21"/>
          <w:szCs w:val="20"/>
        </w:rPr>
        <w:t>Gate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of </w:t>
      </w:r>
      <w:proofErr w:type="spellStart"/>
      <w:r w:rsidRPr="00825C84">
        <w:rPr>
          <w:rFonts w:ascii="Helvetica" w:hAnsi="Helvetica"/>
          <w:sz w:val="21"/>
          <w:szCs w:val="20"/>
        </w:rPr>
        <w:t>Hell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", "Il </w:t>
      </w:r>
      <w:proofErr w:type="spellStart"/>
      <w:r w:rsidRPr="00825C84">
        <w:rPr>
          <w:rFonts w:ascii="Helvetica" w:hAnsi="Helvetica"/>
          <w:sz w:val="21"/>
          <w:szCs w:val="20"/>
        </w:rPr>
        <w:t>Ringhio</w:t>
      </w:r>
      <w:proofErr w:type="spellEnd"/>
      <w:r w:rsidRPr="00825C84">
        <w:rPr>
          <w:rFonts w:ascii="Helvetica" w:hAnsi="Helvetica"/>
          <w:sz w:val="21"/>
          <w:szCs w:val="20"/>
        </w:rPr>
        <w:t>", "Bach &amp; Back" [</w:t>
      </w:r>
      <w:proofErr w:type="spellStart"/>
      <w:r w:rsidRPr="00825C84">
        <w:rPr>
          <w:rFonts w:ascii="Helvetica" w:hAnsi="Helvetica"/>
          <w:sz w:val="21"/>
          <w:szCs w:val="20"/>
        </w:rPr>
        <w:t>Soñada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]) sont éditées par </w:t>
      </w:r>
      <w:proofErr w:type="spellStart"/>
      <w:r w:rsidRPr="00825C84">
        <w:rPr>
          <w:rFonts w:ascii="Helvetica" w:hAnsi="Helvetica"/>
          <w:sz w:val="21"/>
          <w:szCs w:val="20"/>
        </w:rPr>
        <w:t>Ema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Vinci. La même année, "</w:t>
      </w:r>
      <w:proofErr w:type="spellStart"/>
      <w:r w:rsidRPr="00825C84">
        <w:rPr>
          <w:rFonts w:ascii="Helvetica" w:hAnsi="Helvetica"/>
          <w:sz w:val="21"/>
          <w:szCs w:val="20"/>
        </w:rPr>
        <w:t>Platero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y </w:t>
      </w:r>
      <w:proofErr w:type="spellStart"/>
      <w:r w:rsidRPr="00825C84">
        <w:rPr>
          <w:rFonts w:ascii="Helvetica" w:hAnsi="Helvetica"/>
          <w:sz w:val="21"/>
          <w:szCs w:val="20"/>
        </w:rPr>
        <w:t>Yo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[avec U. </w:t>
      </w:r>
      <w:proofErr w:type="spellStart"/>
      <w:r w:rsidRPr="00825C84">
        <w:rPr>
          <w:rFonts w:ascii="Helvetica" w:hAnsi="Helvetica"/>
          <w:sz w:val="21"/>
          <w:szCs w:val="20"/>
        </w:rPr>
        <w:t>Dighero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, acteur, et une édition pour guitare solo], "Six fois onze" et "Il </w:t>
      </w:r>
      <w:proofErr w:type="spellStart"/>
      <w:r w:rsidRPr="00825C84">
        <w:rPr>
          <w:rFonts w:ascii="Helvetica" w:hAnsi="Helvetica"/>
          <w:sz w:val="21"/>
          <w:szCs w:val="20"/>
        </w:rPr>
        <w:t>Ringhio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" sont enregistrés pour </w:t>
      </w:r>
      <w:proofErr w:type="spellStart"/>
      <w:r w:rsidRPr="00825C84">
        <w:rPr>
          <w:rFonts w:ascii="Helvetica" w:hAnsi="Helvetica"/>
          <w:sz w:val="21"/>
          <w:szCs w:val="20"/>
        </w:rPr>
        <w:t>Ema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Records.</w:t>
      </w:r>
    </w:p>
    <w:p w:rsidR="00825C84" w:rsidRPr="00825C84" w:rsidRDefault="00825C84" w:rsidP="00825C84">
      <w:pPr>
        <w:pStyle w:val="NormalWeb"/>
        <w:spacing w:before="0" w:beforeAutospacing="0" w:after="0" w:afterAutospacing="0"/>
        <w:jc w:val="both"/>
        <w:rPr>
          <w:rFonts w:ascii="Helvetica" w:hAnsi="Helvetica"/>
          <w:sz w:val="21"/>
          <w:szCs w:val="20"/>
        </w:rPr>
      </w:pPr>
      <w:r w:rsidRPr="00825C84">
        <w:rPr>
          <w:rFonts w:ascii="Helvetica" w:hAnsi="Helvetica"/>
          <w:sz w:val="21"/>
          <w:szCs w:val="20"/>
        </w:rPr>
        <w:t xml:space="preserve">En 2023, la collaboration avec J. </w:t>
      </w:r>
      <w:proofErr w:type="spellStart"/>
      <w:r w:rsidRPr="00825C84">
        <w:rPr>
          <w:rFonts w:ascii="Helvetica" w:hAnsi="Helvetica"/>
          <w:sz w:val="21"/>
          <w:szCs w:val="20"/>
        </w:rPr>
        <w:t>Baboni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</w:t>
      </w:r>
      <w:proofErr w:type="spellStart"/>
      <w:r w:rsidRPr="00825C84">
        <w:rPr>
          <w:rFonts w:ascii="Helvetica" w:hAnsi="Helvetica"/>
          <w:sz w:val="21"/>
          <w:szCs w:val="20"/>
        </w:rPr>
        <w:t>Schilingi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conduit à la création de Wolf 1069, mis en scène en 2024. Christian </w:t>
      </w:r>
      <w:proofErr w:type="spellStart"/>
      <w:r w:rsidRPr="00825C84">
        <w:rPr>
          <w:rFonts w:ascii="Helvetica" w:hAnsi="Helvetica"/>
          <w:sz w:val="21"/>
          <w:szCs w:val="20"/>
        </w:rPr>
        <w:t>Lavernier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joue sur des guitares </w:t>
      </w:r>
      <w:proofErr w:type="spellStart"/>
      <w:r w:rsidRPr="00825C84">
        <w:rPr>
          <w:rFonts w:ascii="Helvetica" w:hAnsi="Helvetica"/>
          <w:sz w:val="21"/>
          <w:szCs w:val="20"/>
        </w:rPr>
        <w:t>Josè</w:t>
      </w:r>
      <w:proofErr w:type="spellEnd"/>
      <w:r w:rsidRPr="00825C84">
        <w:rPr>
          <w:rFonts w:ascii="Helvetica" w:hAnsi="Helvetica"/>
          <w:sz w:val="21"/>
          <w:szCs w:val="20"/>
        </w:rPr>
        <w:t xml:space="preserve"> Ramirez (6 cordes) et est endosseur officiel d'Aquila Corde </w:t>
      </w:r>
      <w:proofErr w:type="spellStart"/>
      <w:r w:rsidRPr="00825C84">
        <w:rPr>
          <w:rFonts w:ascii="Helvetica" w:hAnsi="Helvetica"/>
          <w:sz w:val="21"/>
          <w:szCs w:val="20"/>
        </w:rPr>
        <w:t>Armoniche</w:t>
      </w:r>
      <w:proofErr w:type="spellEnd"/>
      <w:r w:rsidRPr="00825C84">
        <w:rPr>
          <w:rFonts w:ascii="Helvetica" w:hAnsi="Helvetica"/>
          <w:sz w:val="21"/>
          <w:szCs w:val="20"/>
        </w:rPr>
        <w:t>.</w:t>
      </w:r>
    </w:p>
    <w:p w:rsidR="00825C84" w:rsidRDefault="00825C84" w:rsidP="00825C84">
      <w:pPr>
        <w:rPr>
          <w:sz w:val="20"/>
          <w:szCs w:val="20"/>
        </w:rPr>
      </w:pPr>
    </w:p>
    <w:p w:rsidR="00825C84" w:rsidRDefault="00825C84" w:rsidP="00825C84">
      <w:pPr>
        <w:rPr>
          <w:sz w:val="20"/>
          <w:szCs w:val="20"/>
        </w:rPr>
      </w:pPr>
    </w:p>
    <w:p w:rsidR="00825C84" w:rsidRDefault="00825C84" w:rsidP="00825C84">
      <w:pPr>
        <w:jc w:val="right"/>
      </w:pPr>
      <w:bookmarkStart w:id="0" w:name="_GoBack"/>
      <w:bookmarkEnd w:id="0"/>
      <w:r>
        <w:rPr>
          <w:rFonts w:ascii="Helvetica Neue" w:hAnsi="Helvetica Neue" w:cs="Helvetica Neue"/>
          <w:i/>
          <w:iCs/>
          <w:color w:val="000000"/>
        </w:rPr>
        <w:t>Contacts - Management - K&amp;C Group</w:t>
      </w:r>
    </w:p>
    <w:p w:rsidR="00825C84" w:rsidRDefault="00825C84" w:rsidP="00825C84">
      <w:pPr>
        <w:jc w:val="right"/>
        <w:rPr>
          <w:rFonts w:ascii="Helvetica Neue" w:hAnsi="Helvetica Neue" w:cs="Helvetica Neue"/>
          <w:i/>
          <w:iCs/>
          <w:color w:val="000000"/>
        </w:rPr>
      </w:pPr>
      <w:hyperlink r:id="rId4" w:history="1">
        <w:r>
          <w:rPr>
            <w:rStyle w:val="Lienhypertexte"/>
            <w:rFonts w:ascii="Helvetica Neue" w:hAnsi="Helvetica Neue"/>
          </w:rPr>
          <w:t>www.christianlavernier.com</w:t>
        </w:r>
      </w:hyperlink>
    </w:p>
    <w:p w:rsidR="00825C84" w:rsidRDefault="00825C84" w:rsidP="00825C84">
      <w:pPr>
        <w:jc w:val="right"/>
        <w:rPr>
          <w:rFonts w:ascii="Helvetica Neue" w:hAnsi="Helvetica Neue" w:cs="Helvetica Neue"/>
          <w:i/>
          <w:iCs/>
          <w:color w:val="000000"/>
        </w:rPr>
      </w:pPr>
      <w:r>
        <w:rPr>
          <w:rFonts w:ascii="Helvetica Neue" w:hAnsi="Helvetica Neue" w:cs="Helvetica Neue"/>
          <w:i/>
          <w:iCs/>
          <w:color w:val="000000"/>
        </w:rPr>
        <w:t>management@christianlavernier.com</w:t>
      </w:r>
    </w:p>
    <w:p w:rsidR="00825C84" w:rsidRDefault="00825C84" w:rsidP="00825C84">
      <w:pPr>
        <w:jc w:val="right"/>
        <w:rPr>
          <w:rFonts w:ascii="Helvetica Neue" w:hAnsi="Helvetica Neue" w:cs="Helvetica Neue"/>
        </w:rPr>
      </w:pPr>
      <w:r>
        <w:rPr>
          <w:rFonts w:ascii="Helvetica Neue" w:hAnsi="Helvetica Neue" w:cs="Helvetica Neue"/>
          <w:i/>
          <w:iCs/>
          <w:color w:val="000000"/>
        </w:rPr>
        <w:t>info@christianlavernier.com</w:t>
      </w:r>
    </w:p>
    <w:p w:rsidR="00825C84" w:rsidRPr="00825C84" w:rsidRDefault="00825C84" w:rsidP="00825C84">
      <w:pPr>
        <w:rPr>
          <w:sz w:val="20"/>
          <w:szCs w:val="20"/>
        </w:rPr>
      </w:pPr>
    </w:p>
    <w:sectPr w:rsidR="00825C84" w:rsidRPr="00825C84" w:rsidSect="0087388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chiType">
    <w:panose1 w:val="02000000000000000000"/>
    <w:charset w:val="00"/>
    <w:family w:val="auto"/>
    <w:pitch w:val="variable"/>
    <w:sig w:usb0="E00006FF" w:usb1="7800207B" w:usb2="14E00020" w:usb3="00000000" w:csb0="0000019F" w:csb1="00000000"/>
  </w:font>
  <w:font w:name="SemiramisUnic3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(Corps CS)">
    <w:altName w:val="Times New Roman"/>
    <w:panose1 w:val="020206030504050203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84"/>
    <w:rsid w:val="000666AE"/>
    <w:rsid w:val="00181C92"/>
    <w:rsid w:val="001D221B"/>
    <w:rsid w:val="00322FF3"/>
    <w:rsid w:val="003564BB"/>
    <w:rsid w:val="00663134"/>
    <w:rsid w:val="006D233E"/>
    <w:rsid w:val="00825C84"/>
    <w:rsid w:val="00873889"/>
    <w:rsid w:val="009C47B2"/>
    <w:rsid w:val="00D7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C5797B"/>
  <w15:chartTrackingRefBased/>
  <w15:docId w15:val="{45EE3DD1-25D9-5340-B868-FCA9D91D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221B"/>
    <w:pPr>
      <w:jc w:val="both"/>
    </w:pPr>
    <w:rPr>
      <w:rFonts w:ascii="Times" w:hAnsi="Times"/>
      <w:color w:val="000000" w:themeColor="text1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1D221B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qFormat/>
    <w:rsid w:val="00181C92"/>
    <w:rPr>
      <w:rFonts w:ascii="ArchiType" w:hAnsi="ArchiType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81C92"/>
    <w:rPr>
      <w:rFonts w:ascii="ArchiType" w:hAnsi="ArchiType"/>
      <w:sz w:val="18"/>
      <w:szCs w:val="20"/>
    </w:rPr>
  </w:style>
  <w:style w:type="paragraph" w:styleId="Paragraphedeliste">
    <w:name w:val="List Paragraph"/>
    <w:basedOn w:val="Normal"/>
    <w:uiPriority w:val="34"/>
    <w:qFormat/>
    <w:rsid w:val="00663134"/>
    <w:pPr>
      <w:ind w:left="720"/>
      <w:contextualSpacing/>
    </w:pPr>
    <w:rPr>
      <w:rFonts w:ascii="ArchiType" w:hAnsi="ArchiType"/>
      <w:sz w:val="20"/>
    </w:rPr>
  </w:style>
  <w:style w:type="paragraph" w:styleId="TM2">
    <w:name w:val="toc 2"/>
    <w:basedOn w:val="Normal"/>
    <w:next w:val="Normal"/>
    <w:autoRedefine/>
    <w:uiPriority w:val="39"/>
    <w:qFormat/>
    <w:rsid w:val="003564BB"/>
    <w:pPr>
      <w:widowControl w:val="0"/>
      <w:suppressAutoHyphens/>
      <w:spacing w:line="240" w:lineRule="exact"/>
      <w:ind w:left="200"/>
    </w:pPr>
    <w:rPr>
      <w:rFonts w:ascii="ArchiType" w:eastAsia="ArchiType" w:hAnsi="ArchiType" w:cs="ArchiType"/>
      <w:smallCaps/>
      <w:kern w:val="1"/>
      <w:sz w:val="20"/>
      <w:szCs w:val="20"/>
      <w:lang w:eastAsia="zh-CN"/>
    </w:rPr>
  </w:style>
  <w:style w:type="paragraph" w:styleId="TM3">
    <w:name w:val="toc 3"/>
    <w:basedOn w:val="Normal"/>
    <w:next w:val="Normal"/>
    <w:autoRedefine/>
    <w:uiPriority w:val="39"/>
    <w:qFormat/>
    <w:rsid w:val="003564BB"/>
    <w:pPr>
      <w:widowControl w:val="0"/>
      <w:suppressAutoHyphens/>
      <w:spacing w:line="240" w:lineRule="exact"/>
      <w:ind w:left="400"/>
    </w:pPr>
    <w:rPr>
      <w:rFonts w:ascii="ArchiType" w:eastAsia="ArchiType" w:hAnsi="ArchiType" w:cs="ArchiType"/>
      <w:i/>
      <w:iCs/>
      <w:kern w:val="1"/>
      <w:sz w:val="20"/>
      <w:szCs w:val="20"/>
      <w:lang w:eastAsia="zh-CN"/>
    </w:rPr>
  </w:style>
  <w:style w:type="paragraph" w:styleId="TM4">
    <w:name w:val="toc 4"/>
    <w:basedOn w:val="Normal"/>
    <w:next w:val="Normal"/>
    <w:autoRedefine/>
    <w:qFormat/>
    <w:rsid w:val="003564BB"/>
    <w:pPr>
      <w:widowControl w:val="0"/>
      <w:suppressAutoHyphens/>
      <w:spacing w:line="240" w:lineRule="exact"/>
      <w:ind w:left="600"/>
    </w:pPr>
    <w:rPr>
      <w:rFonts w:ascii="ArchiType" w:eastAsia="ArchiType" w:hAnsi="ArchiType" w:cs="ArchiType"/>
      <w:kern w:val="1"/>
      <w:sz w:val="18"/>
      <w:szCs w:val="18"/>
      <w:lang w:eastAsia="zh-CN"/>
    </w:rPr>
  </w:style>
  <w:style w:type="paragraph" w:styleId="TM5">
    <w:name w:val="toc 5"/>
    <w:basedOn w:val="Normal"/>
    <w:next w:val="Normal"/>
    <w:autoRedefine/>
    <w:qFormat/>
    <w:rsid w:val="003564BB"/>
    <w:pPr>
      <w:widowControl w:val="0"/>
      <w:suppressAutoHyphens/>
      <w:spacing w:line="240" w:lineRule="exact"/>
      <w:ind w:left="800"/>
    </w:pPr>
    <w:rPr>
      <w:rFonts w:ascii="ArchiType" w:eastAsia="ArchiType" w:hAnsi="ArchiType" w:cs="ArchiType"/>
      <w:kern w:val="1"/>
      <w:sz w:val="18"/>
      <w:szCs w:val="18"/>
      <w:lang w:eastAsia="zh-CN"/>
    </w:rPr>
  </w:style>
  <w:style w:type="paragraph" w:styleId="TM1">
    <w:name w:val="toc 1"/>
    <w:basedOn w:val="Normal"/>
    <w:next w:val="Normal"/>
    <w:autoRedefine/>
    <w:uiPriority w:val="39"/>
    <w:qFormat/>
    <w:rsid w:val="003564BB"/>
    <w:pPr>
      <w:widowControl w:val="0"/>
      <w:suppressAutoHyphens/>
      <w:spacing w:before="120" w:after="120" w:line="240" w:lineRule="exact"/>
    </w:pPr>
    <w:rPr>
      <w:rFonts w:ascii="ArchiType" w:eastAsia="ArchiType" w:hAnsi="ArchiType" w:cs="ArchiType"/>
      <w:b/>
      <w:bCs/>
      <w:caps/>
      <w:kern w:val="1"/>
      <w:sz w:val="20"/>
      <w:szCs w:val="20"/>
      <w:lang w:eastAsia="zh-CN"/>
    </w:rPr>
  </w:style>
  <w:style w:type="character" w:customStyle="1" w:styleId="Titre1Car">
    <w:name w:val="Titre 1 Car"/>
    <w:basedOn w:val="Policepardfaut"/>
    <w:link w:val="Titre1"/>
    <w:uiPriority w:val="9"/>
    <w:rsid w:val="001D221B"/>
    <w:rPr>
      <w:rFonts w:ascii="Times" w:eastAsiaTheme="majorEastAsia" w:hAnsi="Times" w:cstheme="majorBidi"/>
      <w:b/>
      <w:color w:val="000000" w:themeColor="text1"/>
      <w:sz w:val="32"/>
      <w:szCs w:val="32"/>
    </w:rPr>
  </w:style>
  <w:style w:type="paragraph" w:styleId="Titre">
    <w:name w:val="Title"/>
    <w:aliases w:val="Titre_3"/>
    <w:basedOn w:val="Normal"/>
    <w:next w:val="Normal"/>
    <w:link w:val="TitreCar"/>
    <w:uiPriority w:val="10"/>
    <w:qFormat/>
    <w:rsid w:val="001D221B"/>
    <w:pPr>
      <w:contextualSpacing/>
    </w:pPr>
    <w:rPr>
      <w:rFonts w:eastAsiaTheme="majorEastAsia" w:cstheme="majorBidi"/>
      <w:b/>
      <w:color w:val="auto"/>
      <w:spacing w:val="-10"/>
      <w:kern w:val="28"/>
      <w:sz w:val="24"/>
      <w:szCs w:val="56"/>
    </w:rPr>
  </w:style>
  <w:style w:type="character" w:customStyle="1" w:styleId="TitreCar">
    <w:name w:val="Titre Car"/>
    <w:aliases w:val="Titre_3 Car"/>
    <w:basedOn w:val="Policepardfaut"/>
    <w:link w:val="Titre"/>
    <w:uiPriority w:val="10"/>
    <w:rsid w:val="001D221B"/>
    <w:rPr>
      <w:rFonts w:ascii="Times" w:eastAsiaTheme="majorEastAsia" w:hAnsi="Times" w:cstheme="majorBidi"/>
      <w:b/>
      <w:spacing w:val="-10"/>
      <w:kern w:val="28"/>
      <w:szCs w:val="56"/>
    </w:rPr>
  </w:style>
  <w:style w:type="paragraph" w:customStyle="1" w:styleId="Titre4">
    <w:name w:val="Titre_4"/>
    <w:basedOn w:val="Normal"/>
    <w:qFormat/>
    <w:rsid w:val="001D221B"/>
    <w:rPr>
      <w:i/>
      <w:sz w:val="24"/>
    </w:rPr>
  </w:style>
  <w:style w:type="paragraph" w:customStyle="1" w:styleId="Biblio">
    <w:name w:val="Biblio"/>
    <w:basedOn w:val="Normal"/>
    <w:qFormat/>
    <w:rsid w:val="00322FF3"/>
    <w:pPr>
      <w:tabs>
        <w:tab w:val="left" w:pos="709"/>
        <w:tab w:val="left" w:pos="1417"/>
      </w:tabs>
      <w:spacing w:line="220" w:lineRule="exact"/>
      <w:ind w:left="2836" w:hanging="1418"/>
    </w:pPr>
    <w:rPr>
      <w:rFonts w:ascii="ArchiType" w:eastAsia="ArchiType" w:hAnsi="ArchiType" w:cs="ArchiType"/>
      <w:color w:val="auto"/>
      <w:sz w:val="18"/>
      <w:szCs w:val="20"/>
      <w:lang w:eastAsia="fr-FR"/>
    </w:rPr>
  </w:style>
  <w:style w:type="paragraph" w:customStyle="1" w:styleId="Firma">
    <w:name w:val="Firma"/>
    <w:basedOn w:val="Normal"/>
    <w:qFormat/>
    <w:rsid w:val="00322FF3"/>
    <w:pPr>
      <w:spacing w:before="400" w:after="700" w:line="240" w:lineRule="exact"/>
      <w:jc w:val="right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M1F">
    <w:name w:val="TM 1_F"/>
    <w:basedOn w:val="Normal"/>
    <w:qFormat/>
    <w:rsid w:val="00D721AD"/>
    <w:pPr>
      <w:spacing w:line="276" w:lineRule="auto"/>
      <w:jc w:val="center"/>
    </w:pPr>
    <w:rPr>
      <w:rFonts w:ascii="SemiramisUnic3" w:eastAsiaTheme="minorEastAsia" w:hAnsi="SemiramisUnic3" w:cs="SemiramisUnic3"/>
      <w:b/>
      <w:caps/>
      <w:color w:val="auto"/>
      <w:szCs w:val="22"/>
      <w:lang w:val="it-IT" w:eastAsia="zh-TW"/>
    </w:rPr>
  </w:style>
  <w:style w:type="paragraph" w:styleId="Sansinterligne">
    <w:name w:val="No Spacing"/>
    <w:aliases w:val="TM 1_FS"/>
    <w:autoRedefine/>
    <w:uiPriority w:val="1"/>
    <w:qFormat/>
    <w:rsid w:val="009C47B2"/>
    <w:pPr>
      <w:spacing w:before="120" w:after="480"/>
      <w:jc w:val="center"/>
    </w:pPr>
    <w:rPr>
      <w:rFonts w:ascii="SemiramisUnic3" w:hAnsi="SemiramisUnic3" w:cs="Times New Roman (Corps CS)"/>
      <w:b/>
      <w:caps/>
      <w:color w:val="000000" w:themeColor="text1"/>
      <w:lang w:val="it-IT"/>
    </w:rPr>
  </w:style>
  <w:style w:type="paragraph" w:customStyle="1" w:styleId="Auteur">
    <w:name w:val="Auteur"/>
    <w:basedOn w:val="Sansinterligne"/>
    <w:autoRedefine/>
    <w:qFormat/>
    <w:rsid w:val="009C47B2"/>
    <w:pPr>
      <w:spacing w:before="240" w:after="960"/>
      <w:jc w:val="right"/>
    </w:pPr>
    <w:rPr>
      <w:rFonts w:ascii="Times New Roman" w:hAnsi="Times New Roman" w:cs="Times New Roman"/>
      <w:b w:val="0"/>
      <w:i/>
      <w:sz w:val="22"/>
      <w:szCs w:val="32"/>
    </w:rPr>
  </w:style>
  <w:style w:type="paragraph" w:styleId="NormalWeb">
    <w:name w:val="Normal (Web)"/>
    <w:basedOn w:val="Normal"/>
    <w:uiPriority w:val="99"/>
    <w:semiHidden/>
    <w:unhideWhenUsed/>
    <w:rsid w:val="00825C8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lang w:eastAsia="fr-FR"/>
    </w:rPr>
  </w:style>
  <w:style w:type="character" w:styleId="Lienhypertexte">
    <w:name w:val="Hyperlink"/>
    <w:rsid w:val="00825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8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ristianlavernier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579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nebiolofrancesca@gmail.com</dc:creator>
  <cp:keywords/>
  <dc:description/>
  <cp:lastModifiedBy>nebiolofrancesca@gmail.com</cp:lastModifiedBy>
  <cp:revision>1</cp:revision>
  <dcterms:created xsi:type="dcterms:W3CDTF">2024-01-02T12:00:00Z</dcterms:created>
  <dcterms:modified xsi:type="dcterms:W3CDTF">2024-01-02T12:04:00Z</dcterms:modified>
</cp:coreProperties>
</file>